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A4" w:rsidRPr="00963154" w:rsidRDefault="00556EA4" w:rsidP="006A5942">
      <w:pPr>
        <w:spacing w:line="360" w:lineRule="auto"/>
        <w:jc w:val="right"/>
        <w:rPr>
          <w:rFonts w:asciiTheme="minorHAnsi" w:hAnsiTheme="minorHAnsi" w:cstheme="minorHAnsi"/>
        </w:rPr>
      </w:pPr>
    </w:p>
    <w:p w:rsidR="00AA34E5" w:rsidRPr="00963154" w:rsidRDefault="00435AE7" w:rsidP="006A594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11</w:t>
      </w: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  <w:r w:rsidRPr="00963154">
        <w:rPr>
          <w:rFonts w:asciiTheme="minorHAnsi" w:hAnsiTheme="minorHAnsi" w:cstheme="minorHAnsi"/>
          <w:b/>
          <w:bCs/>
        </w:rPr>
        <w:t xml:space="preserve">SZCZEGÓŁOWY </w:t>
      </w:r>
      <w:r w:rsidR="00B62B1C" w:rsidRPr="00963154">
        <w:rPr>
          <w:rFonts w:asciiTheme="minorHAnsi" w:hAnsiTheme="minorHAnsi" w:cstheme="minorHAnsi"/>
          <w:b/>
          <w:bCs/>
        </w:rPr>
        <w:t>OPIS PRZEDMIOTU ZAMÓWIENIA</w:t>
      </w:r>
      <w:r w:rsidR="00AD0AA5" w:rsidRPr="00963154">
        <w:rPr>
          <w:rFonts w:asciiTheme="minorHAnsi" w:hAnsiTheme="minorHAnsi" w:cstheme="minorHAnsi"/>
          <w:b/>
          <w:bCs/>
        </w:rPr>
        <w:t xml:space="preserve"> </w:t>
      </w:r>
      <w:r w:rsidR="00AD0AA5" w:rsidRPr="00963154">
        <w:rPr>
          <w:rFonts w:asciiTheme="minorHAnsi" w:hAnsiTheme="minorHAnsi" w:cstheme="minorHAnsi"/>
          <w:b/>
          <w:bCs/>
        </w:rPr>
        <w:br/>
      </w: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AB22BB" w:rsidRPr="00963154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Przedmiotem za</w:t>
      </w:r>
      <w:r w:rsidR="00236C5F" w:rsidRPr="00963154">
        <w:rPr>
          <w:rFonts w:asciiTheme="minorHAnsi" w:hAnsiTheme="minorHAnsi" w:cstheme="minorHAnsi"/>
        </w:rPr>
        <w:t>mówienia jest świadczenie usług</w:t>
      </w:r>
      <w:r w:rsidRPr="00963154">
        <w:rPr>
          <w:rFonts w:asciiTheme="minorHAnsi" w:hAnsiTheme="minorHAnsi" w:cstheme="minorHAnsi"/>
        </w:rPr>
        <w:t xml:space="preserve"> w zakresie ochrony fizycznej osób </w:t>
      </w:r>
      <w:r w:rsidRPr="00963154">
        <w:rPr>
          <w:rFonts w:asciiTheme="minorHAnsi" w:hAnsiTheme="minorHAnsi" w:cstheme="minorHAnsi"/>
        </w:rPr>
        <w:br/>
        <w:t xml:space="preserve">i mienia w obiekcie Zamawiającego - zgodnie z ustawą z dnia 22 sierpnia 1997 r. </w:t>
      </w:r>
      <w:r w:rsidRPr="00963154">
        <w:rPr>
          <w:rFonts w:asciiTheme="minorHAnsi" w:hAnsiTheme="minorHAnsi" w:cstheme="minorHAnsi"/>
        </w:rPr>
        <w:br/>
        <w:t>o ochronie o</w:t>
      </w:r>
      <w:r w:rsidR="00AA34E5" w:rsidRPr="00963154">
        <w:rPr>
          <w:rFonts w:asciiTheme="minorHAnsi" w:hAnsiTheme="minorHAnsi" w:cstheme="minorHAnsi"/>
        </w:rPr>
        <w:t xml:space="preserve">sób i mienia </w:t>
      </w:r>
      <w:r w:rsidR="002F749C" w:rsidRPr="00963154">
        <w:rPr>
          <w:rFonts w:asciiTheme="minorHAnsi" w:hAnsiTheme="minorHAnsi" w:cstheme="minorHAnsi"/>
        </w:rPr>
        <w:t>(</w:t>
      </w:r>
      <w:proofErr w:type="spellStart"/>
      <w:r w:rsidR="002F749C" w:rsidRPr="00963154">
        <w:rPr>
          <w:rFonts w:asciiTheme="minorHAnsi" w:hAnsiTheme="minorHAnsi" w:cstheme="minorHAnsi"/>
        </w:rPr>
        <w:t>t.j</w:t>
      </w:r>
      <w:proofErr w:type="spellEnd"/>
      <w:r w:rsidR="002F749C" w:rsidRPr="00963154">
        <w:rPr>
          <w:rFonts w:asciiTheme="minorHAnsi" w:hAnsiTheme="minorHAnsi" w:cstheme="minorHAnsi"/>
        </w:rPr>
        <w:t>. Dz. U. z 2018 r. poz. 2142</w:t>
      </w:r>
      <w:r w:rsidRPr="00963154">
        <w:rPr>
          <w:rFonts w:asciiTheme="minorHAnsi" w:hAnsiTheme="minorHAnsi" w:cstheme="minorHAnsi"/>
        </w:rPr>
        <w:t xml:space="preserve"> ze zm.), a w szcze</w:t>
      </w:r>
      <w:bookmarkStart w:id="0" w:name="_GoBack"/>
      <w:bookmarkEnd w:id="0"/>
      <w:r w:rsidRPr="00963154">
        <w:rPr>
          <w:rFonts w:asciiTheme="minorHAnsi" w:hAnsiTheme="minorHAnsi" w:cstheme="minorHAnsi"/>
        </w:rPr>
        <w:t>gólności:</w:t>
      </w:r>
    </w:p>
    <w:p w:rsidR="00AB22BB" w:rsidRPr="00963154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zapewnienie maksymalnego bezpieczeństwa życia, zdrowia i nietykalności osobistej pracowników i innych osób przebywających w budynku Zamawiającego,</w:t>
      </w:r>
    </w:p>
    <w:p w:rsidR="00AB22BB" w:rsidRPr="00963154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ochrona budynku oraz terenu posesji,</w:t>
      </w:r>
    </w:p>
    <w:p w:rsidR="00AB22BB" w:rsidRPr="00963154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ochrona zbiorów i mienia znajdujących się na terenie Zamawiającego przed:</w:t>
      </w:r>
    </w:p>
    <w:p w:rsidR="00AB22BB" w:rsidRPr="00963154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napadem rabunkowym,</w:t>
      </w:r>
    </w:p>
    <w:p w:rsidR="00AB22BB" w:rsidRPr="00963154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włamaniem i kradzieżą,</w:t>
      </w:r>
    </w:p>
    <w:p w:rsidR="00AB22BB" w:rsidRPr="00963154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wandalizmem i chuligaństwem,</w:t>
      </w:r>
    </w:p>
    <w:p w:rsidR="00AB22BB" w:rsidRPr="00963154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 xml:space="preserve">ekscesami ze strony osób będących pod działaniem alkoholu </w:t>
      </w:r>
      <w:r w:rsidRPr="00963154">
        <w:rPr>
          <w:rFonts w:asciiTheme="minorHAnsi" w:hAnsiTheme="minorHAnsi" w:cstheme="minorHAnsi"/>
        </w:rPr>
        <w:br/>
        <w:t>lub narkotyków,</w:t>
      </w:r>
    </w:p>
    <w:p w:rsidR="00AB22BB" w:rsidRPr="00963154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wypadkami losowymi i awariami np. pożar, zalanie, itp.</w:t>
      </w:r>
      <w:r w:rsidR="00236C5F" w:rsidRPr="00963154">
        <w:rPr>
          <w:rFonts w:asciiTheme="minorHAnsi" w:hAnsiTheme="minorHAnsi" w:cstheme="minorHAnsi"/>
        </w:rPr>
        <w:t>,</w:t>
      </w:r>
    </w:p>
    <w:p w:rsidR="00AB22BB" w:rsidRPr="00EE64C1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innymi przypadkami naruszenia prawa i spokoju.</w:t>
      </w:r>
    </w:p>
    <w:p w:rsidR="00EE64C1" w:rsidRPr="00EE64C1" w:rsidRDefault="00EE64C1" w:rsidP="00EE64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E64C1">
        <w:rPr>
          <w:rFonts w:asciiTheme="minorHAnsi" w:hAnsiTheme="minorHAnsi" w:cstheme="minorHAnsi"/>
        </w:rPr>
        <w:t>zapewnienie grupy interwencyjnej na pilne wezwanie</w:t>
      </w:r>
    </w:p>
    <w:p w:rsidR="00AB22BB" w:rsidRPr="00963154" w:rsidRDefault="003E72F4" w:rsidP="003C46C7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Usługi, będą realizowane</w:t>
      </w:r>
      <w:r w:rsidR="00AB22BB" w:rsidRPr="00963154">
        <w:rPr>
          <w:rFonts w:asciiTheme="minorHAnsi" w:hAnsiTheme="minorHAnsi" w:cstheme="minorHAnsi"/>
        </w:rPr>
        <w:t xml:space="preserve"> </w:t>
      </w:r>
      <w:r w:rsidR="00AB22BB" w:rsidRPr="00963154">
        <w:rPr>
          <w:rFonts w:asciiTheme="minorHAnsi" w:hAnsiTheme="minorHAnsi" w:cstheme="minorHAnsi"/>
          <w:b/>
        </w:rPr>
        <w:t xml:space="preserve">w budynku </w:t>
      </w:r>
      <w:r w:rsidR="00963154">
        <w:rPr>
          <w:rFonts w:asciiTheme="minorHAnsi" w:hAnsiTheme="minorHAnsi" w:cstheme="minorHAnsi"/>
          <w:b/>
        </w:rPr>
        <w:t>Miejskiej Biblioteki Publicznej im. Adama Próchnika, ul. M. Skłodowskiej-Curie 3, 97-300 Piotrków Trybunalski</w:t>
      </w:r>
      <w:r w:rsidR="00AB22BB" w:rsidRPr="00963154">
        <w:rPr>
          <w:rFonts w:asciiTheme="minorHAnsi" w:hAnsiTheme="minorHAnsi" w:cstheme="minorHAnsi"/>
          <w:b/>
        </w:rPr>
        <w:t>:</w:t>
      </w:r>
    </w:p>
    <w:p w:rsidR="00AB22BB" w:rsidRPr="00963154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 xml:space="preserve">w dni powszednie </w:t>
      </w:r>
      <w:r w:rsidR="00963154" w:rsidRPr="00963154">
        <w:rPr>
          <w:rFonts w:asciiTheme="minorHAnsi" w:hAnsiTheme="minorHAnsi" w:cstheme="minorHAnsi"/>
        </w:rPr>
        <w:t>- system całodobowy, tj. 24/24</w:t>
      </w:r>
      <w:r w:rsidRPr="00963154">
        <w:rPr>
          <w:rFonts w:asciiTheme="minorHAnsi" w:hAnsiTheme="minorHAnsi" w:cstheme="minorHAnsi"/>
        </w:rPr>
        <w:t xml:space="preserve">, </w:t>
      </w:r>
    </w:p>
    <w:p w:rsidR="00AB22BB" w:rsidRPr="00963154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 dni świąteczne, niedziele, dni wolne od pracy - system całodobowy</w:t>
      </w:r>
      <w:r w:rsidR="00AA34E5" w:rsidRPr="00963154">
        <w:rPr>
          <w:rFonts w:asciiTheme="minorHAnsi" w:hAnsiTheme="minorHAnsi" w:cstheme="minorHAnsi"/>
        </w:rPr>
        <w:t>, tj. 24/24</w:t>
      </w:r>
      <w:r w:rsidRPr="00963154">
        <w:rPr>
          <w:rFonts w:asciiTheme="minorHAnsi" w:hAnsiTheme="minorHAnsi" w:cstheme="minorHAnsi"/>
        </w:rPr>
        <w:t>.</w:t>
      </w:r>
    </w:p>
    <w:p w:rsidR="00AB22BB" w:rsidRPr="00963154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  <w:bCs/>
          <w:iCs/>
        </w:rPr>
        <w:t xml:space="preserve">W ramach usług </w:t>
      </w:r>
      <w:r w:rsidR="00EF3438" w:rsidRPr="00963154">
        <w:rPr>
          <w:rFonts w:asciiTheme="minorHAnsi" w:hAnsiTheme="minorHAnsi" w:cstheme="minorHAnsi"/>
          <w:bCs/>
          <w:iCs/>
        </w:rPr>
        <w:t>Wykonawca zobowiązany będzie</w:t>
      </w:r>
      <w:r w:rsidRPr="00963154">
        <w:rPr>
          <w:rFonts w:asciiTheme="minorHAnsi" w:hAnsiTheme="minorHAnsi" w:cstheme="minorHAnsi"/>
          <w:bCs/>
          <w:iCs/>
        </w:rPr>
        <w:t xml:space="preserve"> do:</w:t>
      </w:r>
    </w:p>
    <w:p w:rsidR="00AB22BB" w:rsidRPr="00963154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 xml:space="preserve">przestrzegania ruchu osobowego </w:t>
      </w:r>
      <w:r w:rsidR="00963154">
        <w:rPr>
          <w:rFonts w:asciiTheme="minorHAnsi" w:hAnsiTheme="minorHAnsi" w:cstheme="minorHAnsi"/>
        </w:rPr>
        <w:t>w</w:t>
      </w:r>
      <w:r w:rsidRPr="00963154">
        <w:rPr>
          <w:rFonts w:asciiTheme="minorHAnsi" w:hAnsiTheme="minorHAnsi" w:cstheme="minorHAnsi"/>
        </w:rPr>
        <w:t xml:space="preserve"> </w:t>
      </w:r>
      <w:r w:rsidR="00963154">
        <w:rPr>
          <w:rFonts w:asciiTheme="minorHAnsi" w:hAnsiTheme="minorHAnsi" w:cstheme="minorHAnsi"/>
        </w:rPr>
        <w:t>Miejskiej Bibliotece Publicznej</w:t>
      </w:r>
      <w:r w:rsidRPr="00963154">
        <w:rPr>
          <w:rFonts w:asciiTheme="minorHAnsi" w:hAnsiTheme="minorHAnsi" w:cstheme="minorHAnsi"/>
        </w:rPr>
        <w:br/>
        <w:t>(</w:t>
      </w:r>
      <w:r w:rsidR="00675F37">
        <w:rPr>
          <w:rFonts w:asciiTheme="minorHAnsi" w:hAnsiTheme="minorHAnsi" w:cstheme="minorHAnsi"/>
        </w:rPr>
        <w:t xml:space="preserve">m.in. </w:t>
      </w:r>
      <w:r w:rsidRPr="00963154">
        <w:rPr>
          <w:rFonts w:asciiTheme="minorHAnsi" w:hAnsiTheme="minorHAnsi" w:cstheme="minorHAnsi"/>
        </w:rPr>
        <w:t xml:space="preserve">kontrola upoważnienia dla pracowników przebywających na terenie </w:t>
      </w:r>
      <w:r w:rsidR="00963154">
        <w:rPr>
          <w:rFonts w:asciiTheme="minorHAnsi" w:hAnsiTheme="minorHAnsi" w:cstheme="minorHAnsi"/>
        </w:rPr>
        <w:t>MBP</w:t>
      </w:r>
      <w:r w:rsidR="00675F37">
        <w:rPr>
          <w:rFonts w:asciiTheme="minorHAnsi" w:hAnsiTheme="minorHAnsi" w:cstheme="minorHAnsi"/>
        </w:rPr>
        <w:t xml:space="preserve"> poza godzinami pracy </w:t>
      </w:r>
      <w:r w:rsidRPr="00963154">
        <w:rPr>
          <w:rFonts w:asciiTheme="minorHAnsi" w:hAnsiTheme="minorHAnsi" w:cstheme="minorHAnsi"/>
        </w:rPr>
        <w:t>oraz uprawnionego personelu sprzątającego</w:t>
      </w:r>
      <w:r w:rsidR="00675F37">
        <w:rPr>
          <w:rFonts w:asciiTheme="minorHAnsi" w:hAnsiTheme="minorHAnsi" w:cstheme="minorHAnsi"/>
        </w:rPr>
        <w:t>)</w:t>
      </w:r>
      <w:r w:rsidRPr="00963154">
        <w:rPr>
          <w:rFonts w:asciiTheme="minorHAnsi" w:hAnsiTheme="minorHAnsi" w:cstheme="minorHAnsi"/>
        </w:rPr>
        <w:t>,</w:t>
      </w:r>
    </w:p>
    <w:p w:rsidR="00AB22BB" w:rsidRPr="00963154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  <w:lang w:eastAsia="en-US"/>
        </w:rPr>
        <w:t xml:space="preserve">prowadzenia „książki wejść i wyjść” </w:t>
      </w:r>
      <w:r w:rsidR="00F410BF">
        <w:rPr>
          <w:rFonts w:asciiTheme="minorHAnsi" w:hAnsiTheme="minorHAnsi" w:cstheme="minorHAnsi"/>
          <w:lang w:eastAsia="en-US"/>
        </w:rPr>
        <w:t>pracowników</w:t>
      </w:r>
      <w:r w:rsidR="00F410BF" w:rsidRPr="00963154">
        <w:rPr>
          <w:rFonts w:asciiTheme="minorHAnsi" w:hAnsiTheme="minorHAnsi" w:cstheme="minorHAnsi"/>
          <w:lang w:eastAsia="en-US"/>
        </w:rPr>
        <w:t xml:space="preserve"> </w:t>
      </w:r>
      <w:r w:rsidRPr="00963154">
        <w:rPr>
          <w:rFonts w:asciiTheme="minorHAnsi" w:hAnsiTheme="minorHAnsi" w:cstheme="minorHAnsi"/>
          <w:lang w:eastAsia="en-US"/>
        </w:rPr>
        <w:br/>
      </w:r>
      <w:r w:rsidR="00963154">
        <w:rPr>
          <w:rFonts w:asciiTheme="minorHAnsi" w:hAnsiTheme="minorHAnsi" w:cstheme="minorHAnsi"/>
          <w:lang w:eastAsia="en-US"/>
        </w:rPr>
        <w:t>MBP</w:t>
      </w:r>
      <w:r w:rsidRPr="00963154">
        <w:rPr>
          <w:rFonts w:asciiTheme="minorHAnsi" w:hAnsiTheme="minorHAnsi" w:cstheme="minorHAnsi"/>
          <w:lang w:eastAsia="en-US"/>
        </w:rPr>
        <w:t>,</w:t>
      </w:r>
    </w:p>
    <w:p w:rsidR="00AB22BB" w:rsidRPr="00963154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>wydawania kluczy od pomieszczeń w sposób kontrolowany,</w:t>
      </w:r>
    </w:p>
    <w:p w:rsidR="00AB22BB" w:rsidRPr="00963154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>wykonywania prac porządkowych w czasie niekolidującym ze ścisłą ochroną obiektu</w:t>
      </w:r>
      <w:r w:rsidR="00675F37">
        <w:rPr>
          <w:rFonts w:asciiTheme="minorHAnsi" w:hAnsiTheme="minorHAnsi" w:cstheme="minorHAnsi"/>
        </w:rPr>
        <w:t xml:space="preserve"> w godzinach jego zamknięcia</w:t>
      </w:r>
      <w:r w:rsidRPr="00963154">
        <w:rPr>
          <w:rFonts w:asciiTheme="minorHAnsi" w:hAnsiTheme="minorHAnsi" w:cstheme="minorHAnsi"/>
        </w:rPr>
        <w:t xml:space="preserve">, </w:t>
      </w:r>
    </w:p>
    <w:p w:rsidR="00AB22BB" w:rsidRDefault="00FA69DB" w:rsidP="00AB22BB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lastRenderedPageBreak/>
        <w:t xml:space="preserve">Prace porządkowe polegają </w:t>
      </w:r>
      <w:r w:rsidR="00AB22BB" w:rsidRPr="00963154">
        <w:rPr>
          <w:rFonts w:asciiTheme="minorHAnsi" w:hAnsiTheme="minorHAnsi" w:cstheme="minorHAnsi"/>
        </w:rPr>
        <w:t>na tym, że strażnik</w:t>
      </w:r>
      <w:r w:rsidRPr="00963154">
        <w:rPr>
          <w:rFonts w:asciiTheme="minorHAnsi" w:hAnsiTheme="minorHAnsi" w:cstheme="minorHAnsi"/>
        </w:rPr>
        <w:t xml:space="preserve"> zobowiązany jest </w:t>
      </w:r>
      <w:r w:rsidR="00AB22BB" w:rsidRPr="00963154">
        <w:rPr>
          <w:rFonts w:asciiTheme="minorHAnsi" w:hAnsiTheme="minorHAnsi" w:cstheme="minorHAnsi"/>
        </w:rPr>
        <w:t xml:space="preserve">do utrzymania we właściwym stanie terenu przy wejściach </w:t>
      </w:r>
      <w:r w:rsidR="00EF3438" w:rsidRPr="00963154">
        <w:rPr>
          <w:rFonts w:asciiTheme="minorHAnsi" w:hAnsiTheme="minorHAnsi" w:cstheme="minorHAnsi"/>
        </w:rPr>
        <w:t>do budynku</w:t>
      </w:r>
      <w:r w:rsidRPr="00963154">
        <w:rPr>
          <w:rFonts w:asciiTheme="minorHAnsi" w:hAnsiTheme="minorHAnsi" w:cstheme="minorHAnsi"/>
        </w:rPr>
        <w:t xml:space="preserve"> Urzędu </w:t>
      </w:r>
      <w:r w:rsidR="00AB22BB" w:rsidRPr="00963154">
        <w:rPr>
          <w:rFonts w:asciiTheme="minorHAnsi" w:hAnsiTheme="minorHAnsi" w:cstheme="minorHAnsi"/>
        </w:rPr>
        <w:t>(do zakresu prac, które winien wykon</w:t>
      </w:r>
      <w:r w:rsidR="00EF3438" w:rsidRPr="00963154">
        <w:rPr>
          <w:rFonts w:asciiTheme="minorHAnsi" w:hAnsiTheme="minorHAnsi" w:cstheme="minorHAnsi"/>
        </w:rPr>
        <w:t>ywać strażnik, należą</w:t>
      </w:r>
      <w:r w:rsidR="00AB22BB" w:rsidRPr="00963154">
        <w:rPr>
          <w:rFonts w:asciiTheme="minorHAnsi" w:hAnsiTheme="minorHAnsi" w:cstheme="minorHAnsi"/>
        </w:rPr>
        <w:t>: zamiatanie, sprzątanie, odśnieżanie, posypywanie piachem, zbieranie śmieci z chodnika i trawnika itp. prace porządkowe)</w:t>
      </w:r>
      <w:r w:rsidR="00EF3438" w:rsidRPr="00963154">
        <w:rPr>
          <w:rFonts w:asciiTheme="minorHAnsi" w:hAnsiTheme="minorHAnsi" w:cstheme="minorHAnsi"/>
        </w:rPr>
        <w:t>,</w:t>
      </w:r>
      <w:r w:rsidR="00AB22BB" w:rsidRPr="00963154">
        <w:rPr>
          <w:rFonts w:asciiTheme="minorHAnsi" w:hAnsiTheme="minorHAnsi" w:cstheme="minorHAnsi"/>
        </w:rPr>
        <w:t xml:space="preserve"> prace te będą wykonywane na bieżąco w miarę potrzeb.</w:t>
      </w:r>
    </w:p>
    <w:p w:rsidR="00675F37" w:rsidRPr="00675F37" w:rsidRDefault="00675F37" w:rsidP="00675F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75F37">
        <w:rPr>
          <w:rFonts w:asciiTheme="minorHAnsi" w:hAnsiTheme="minorHAnsi" w:cstheme="minorHAnsi"/>
        </w:rPr>
        <w:t>Pracownicy ochrony są upoważnieni do sprawdzania zasadności (uprawnień)</w:t>
      </w:r>
    </w:p>
    <w:p w:rsidR="00675F37" w:rsidRPr="00963154" w:rsidRDefault="00675F37" w:rsidP="00675F37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675F37">
        <w:rPr>
          <w:rFonts w:asciiTheme="minorHAnsi" w:hAnsiTheme="minorHAnsi" w:cstheme="minorHAnsi"/>
        </w:rPr>
        <w:t>wynoszenia z obiektu przez osoby postronne i także pracowników Zamawiającego,</w:t>
      </w:r>
      <w:r>
        <w:rPr>
          <w:rFonts w:asciiTheme="minorHAnsi" w:hAnsiTheme="minorHAnsi" w:cstheme="minorHAnsi"/>
        </w:rPr>
        <w:t xml:space="preserve"> </w:t>
      </w:r>
      <w:r w:rsidRPr="00675F37">
        <w:rPr>
          <w:rFonts w:asciiTheme="minorHAnsi" w:hAnsiTheme="minorHAnsi" w:cstheme="minorHAnsi"/>
        </w:rPr>
        <w:t>znacznej ilości dokumentów lub wyposażenia i sprzętów, np. komputerów itp.</w:t>
      </w:r>
    </w:p>
    <w:p w:rsidR="00963154" w:rsidRPr="00963154" w:rsidRDefault="00AB22BB" w:rsidP="005A2EA9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63154">
        <w:rPr>
          <w:rFonts w:asciiTheme="minorHAnsi" w:hAnsiTheme="minorHAnsi" w:cstheme="minorHAnsi"/>
        </w:rPr>
        <w:t>W przypadku, gdy w chronionym obiekcie funkcjonują lub będą funkcjonować techniczne środki ochrony mienia (jak np. instalacje</w:t>
      </w:r>
      <w:r w:rsidR="00AA61E4" w:rsidRPr="00963154">
        <w:rPr>
          <w:rFonts w:asciiTheme="minorHAnsi" w:hAnsiTheme="minorHAnsi" w:cstheme="minorHAnsi"/>
        </w:rPr>
        <w:t xml:space="preserve"> lub centrale</w:t>
      </w:r>
      <w:r w:rsidRPr="00963154">
        <w:rPr>
          <w:rFonts w:asciiTheme="minorHAnsi" w:hAnsiTheme="minorHAnsi" w:cstheme="minorHAnsi"/>
        </w:rPr>
        <w:t>: przeciwpożarowe, antywłamaniowe, powiadamiające, monitorujące, alarmowe itp.), obowiązkiem pracowników Wykonawcy jest</w:t>
      </w:r>
      <w:r w:rsidR="00963154">
        <w:rPr>
          <w:rFonts w:asciiTheme="minorHAnsi" w:hAnsiTheme="minorHAnsi" w:cstheme="minorHAnsi"/>
        </w:rPr>
        <w:t xml:space="preserve"> również obsługa tych urządzeń.</w:t>
      </w:r>
    </w:p>
    <w:p w:rsidR="00091E3D" w:rsidRPr="00963154" w:rsidRDefault="00091E3D" w:rsidP="005A2EA9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63154">
        <w:rPr>
          <w:rFonts w:asciiTheme="minorHAnsi" w:hAnsiTheme="minorHAnsi" w:cstheme="minorHAnsi"/>
          <w:color w:val="000000" w:themeColor="text1"/>
        </w:rPr>
        <w:t xml:space="preserve">Zamawiający wymaga, aby Wykonawca </w:t>
      </w:r>
      <w:r w:rsidR="00AA34E5" w:rsidRPr="00963154">
        <w:rPr>
          <w:rFonts w:asciiTheme="minorHAnsi" w:hAnsiTheme="minorHAnsi" w:cstheme="minorHAnsi"/>
          <w:color w:val="000000" w:themeColor="text1"/>
        </w:rPr>
        <w:t xml:space="preserve">w trakcie realizacji zamówienia </w:t>
      </w:r>
      <w:r w:rsidR="00B90CAE" w:rsidRPr="00963154">
        <w:rPr>
          <w:rFonts w:asciiTheme="minorHAnsi" w:hAnsiTheme="minorHAnsi" w:cstheme="minorHAnsi"/>
          <w:color w:val="000000" w:themeColor="text1"/>
        </w:rPr>
        <w:t>wszystkie czynności wykonywał osobiście.</w:t>
      </w:r>
    </w:p>
    <w:p w:rsidR="00091E3D" w:rsidRPr="00963154" w:rsidRDefault="00401A1D" w:rsidP="00091E3D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63154">
        <w:rPr>
          <w:rFonts w:asciiTheme="minorHAnsi" w:hAnsiTheme="minorHAnsi" w:cstheme="minorHAnsi"/>
          <w:color w:val="000000" w:themeColor="text1"/>
        </w:rPr>
        <w:t>Zamawiający wymaga, aby usługi były realizowane</w:t>
      </w:r>
      <w:r w:rsidR="00091E3D" w:rsidRPr="00963154">
        <w:rPr>
          <w:rFonts w:asciiTheme="minorHAnsi" w:hAnsiTheme="minorHAnsi" w:cstheme="minorHAnsi"/>
          <w:color w:val="000000" w:themeColor="text1"/>
        </w:rPr>
        <w:t xml:space="preserve"> przez pracowników zatrudnionych na podstawie umowy o pracę (w rozumieniu przepisów art. 22 § 1 Kodeksu pracy).</w:t>
      </w:r>
    </w:p>
    <w:p w:rsidR="00091E3D" w:rsidRPr="00963154" w:rsidRDefault="00091E3D" w:rsidP="00091E3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  <w:color w:val="000000" w:themeColor="text1"/>
        </w:rPr>
        <w:t xml:space="preserve">Zamawiający nie ingeruje ile </w:t>
      </w:r>
      <w:r w:rsidRPr="00963154">
        <w:rPr>
          <w:rFonts w:asciiTheme="minorHAnsi" w:hAnsiTheme="minorHAnsi" w:cstheme="minorHAnsi"/>
        </w:rPr>
        <w:t>osób i na jaką cz</w:t>
      </w:r>
      <w:r w:rsidR="00963154">
        <w:rPr>
          <w:rFonts w:asciiTheme="minorHAnsi" w:hAnsiTheme="minorHAnsi" w:cstheme="minorHAnsi"/>
        </w:rPr>
        <w:t>ęść etatu zatrudnione są osoby</w:t>
      </w:r>
      <w:r w:rsidR="00963154">
        <w:rPr>
          <w:rFonts w:asciiTheme="minorHAnsi" w:hAnsiTheme="minorHAnsi" w:cstheme="minorHAnsi"/>
        </w:rPr>
        <w:br/>
      </w:r>
      <w:r w:rsidRPr="00963154">
        <w:rPr>
          <w:rFonts w:asciiTheme="minorHAnsi" w:hAnsiTheme="minorHAnsi" w:cstheme="minorHAnsi"/>
        </w:rPr>
        <w:t>wyznaczone do realizacji zamówienia.</w:t>
      </w:r>
    </w:p>
    <w:p w:rsidR="00837D22" w:rsidRPr="00963154" w:rsidRDefault="00091E3D" w:rsidP="00887989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 xml:space="preserve">Dodatkowym atutem jest zatrudnienie osób niepełnosprawnych w rozumieniu ustawy </w:t>
      </w:r>
      <w:r w:rsidRPr="00963154">
        <w:rPr>
          <w:rFonts w:asciiTheme="minorHAnsi" w:hAnsiTheme="minorHAnsi" w:cstheme="minorHAnsi"/>
        </w:rPr>
        <w:br/>
        <w:t>z dnia 27 sierpnia 1997 r. o rehabilitacji zawodowej i społecznej oraz zatrudnianiu osób niepełnosprawnych.</w:t>
      </w:r>
    </w:p>
    <w:p w:rsidR="00963154" w:rsidRDefault="00C96552" w:rsidP="006F57C8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  <w:bCs/>
        </w:rPr>
        <w:t>Wykonawca zobowiązany jest posiadać przez cały okres realizacji zamówienia ubezpieczenie od odpowiedzialności cywilnej w zakresie prowadzonej działalności zwi</w:t>
      </w:r>
      <w:r w:rsidR="00963154">
        <w:rPr>
          <w:rFonts w:asciiTheme="minorHAnsi" w:hAnsiTheme="minorHAnsi" w:cstheme="minorHAnsi"/>
          <w:bCs/>
        </w:rPr>
        <w:t>ązanej z przedmiotem zamówienia.</w:t>
      </w:r>
    </w:p>
    <w:p w:rsidR="003203A8" w:rsidRPr="00963154" w:rsidRDefault="003203A8" w:rsidP="006F57C8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</w:rPr>
        <w:t>Zamawiający zapewni pracownikom Wykonawcy właściwe warunki podczas wykonywania przez nich czynnoś</w:t>
      </w:r>
      <w:r w:rsidR="00236C5F" w:rsidRPr="00963154">
        <w:rPr>
          <w:rFonts w:asciiTheme="minorHAnsi" w:hAnsiTheme="minorHAnsi" w:cstheme="minorHAnsi"/>
        </w:rPr>
        <w:t>ci związanych z realizacją zamówienia</w:t>
      </w:r>
      <w:r w:rsidRPr="00963154">
        <w:rPr>
          <w:rFonts w:asciiTheme="minorHAnsi" w:hAnsiTheme="minorHAnsi" w:cstheme="minorHAnsi"/>
        </w:rPr>
        <w:t xml:space="preserve"> (pomieszczenie ogrzewane, zaopatrzenie w instalację elektryczną, dostęp do wody pitnej i sanitariatu).</w:t>
      </w:r>
    </w:p>
    <w:p w:rsidR="003203A8" w:rsidRPr="00EE64C1" w:rsidRDefault="003203A8" w:rsidP="00236C5F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</w:rPr>
        <w:t>Wykonawca winien zapewnić pracownikom ochrony jednolite umundurowanie, umożliwiające ich</w:t>
      </w:r>
      <w:r w:rsidRPr="00963154">
        <w:rPr>
          <w:rFonts w:asciiTheme="minorHAnsi" w:hAnsiTheme="minorHAnsi" w:cstheme="minorHAnsi"/>
          <w:bCs/>
        </w:rPr>
        <w:t xml:space="preserve"> </w:t>
      </w:r>
      <w:r w:rsidRPr="00963154">
        <w:rPr>
          <w:rFonts w:asciiTheme="minorHAnsi" w:hAnsiTheme="minorHAnsi" w:cstheme="minorHAnsi"/>
        </w:rPr>
        <w:t>identyfikację oraz identyfikacje podmiotu zatrudniającego.</w:t>
      </w:r>
    </w:p>
    <w:p w:rsidR="00EE64C1" w:rsidRPr="00EE64C1" w:rsidRDefault="00EE64C1" w:rsidP="00EE64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EE64C1">
        <w:rPr>
          <w:rFonts w:asciiTheme="minorHAnsi" w:hAnsiTheme="minorHAnsi" w:cstheme="minorHAnsi"/>
          <w:bCs/>
        </w:rPr>
        <w:lastRenderedPageBreak/>
        <w:t>Wykonawca zobowiązany jest dysponować grupą interwencyjną i zapewnić czas reakcji nie dłuższy  niż  10  minut  od  momentu  przyjęcia  zgłoszenia.  W  skład  grupy  interwencyjnej wchodzić będzie minimum dwóch pracowników ochrony.</w:t>
      </w:r>
    </w:p>
    <w:p w:rsidR="00236C5F" w:rsidRPr="00963154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963154">
        <w:rPr>
          <w:rFonts w:asciiTheme="minorHAnsi" w:hAnsiTheme="minorHAnsi" w:cstheme="minorHAnsi"/>
        </w:rPr>
        <w:t>Wykonawca w toku wykonywania przedmio</w:t>
      </w:r>
      <w:r w:rsidR="002E21AA" w:rsidRPr="00963154">
        <w:rPr>
          <w:rFonts w:asciiTheme="minorHAnsi" w:hAnsiTheme="minorHAnsi" w:cstheme="minorHAnsi"/>
        </w:rPr>
        <w:t>tu zamówienia zobowiązany jest</w:t>
      </w:r>
      <w:r w:rsidRPr="00963154">
        <w:rPr>
          <w:rFonts w:asciiTheme="minorHAnsi" w:hAnsiTheme="minorHAnsi" w:cstheme="minorHAnsi"/>
        </w:rPr>
        <w:t xml:space="preserve"> dz</w:t>
      </w:r>
      <w:r w:rsidR="001913DD" w:rsidRPr="00963154">
        <w:rPr>
          <w:rFonts w:asciiTheme="minorHAnsi" w:hAnsiTheme="minorHAnsi" w:cstheme="minorHAnsi"/>
        </w:rPr>
        <w:t xml:space="preserve">iałać </w:t>
      </w:r>
      <w:r w:rsidR="001913DD" w:rsidRPr="00963154">
        <w:rPr>
          <w:rFonts w:asciiTheme="minorHAnsi" w:hAnsiTheme="minorHAnsi" w:cstheme="minorHAnsi"/>
        </w:rPr>
        <w:br/>
        <w:t xml:space="preserve">z należytą starannością oraz </w:t>
      </w:r>
      <w:r w:rsidRPr="00963154">
        <w:rPr>
          <w:rFonts w:asciiTheme="minorHAnsi" w:hAnsiTheme="minorHAnsi" w:cstheme="minorHAnsi"/>
        </w:rPr>
        <w:t>zgodnie z</w:t>
      </w:r>
      <w:r w:rsidR="00236C5F" w:rsidRPr="00963154">
        <w:rPr>
          <w:rFonts w:asciiTheme="minorHAnsi" w:hAnsiTheme="minorHAnsi" w:cstheme="minorHAnsi"/>
        </w:rPr>
        <w:t>:</w:t>
      </w:r>
    </w:p>
    <w:p w:rsidR="00963154" w:rsidRDefault="00963154" w:rsidP="00963154">
      <w:pPr>
        <w:spacing w:line="360" w:lineRule="auto"/>
        <w:jc w:val="both"/>
        <w:rPr>
          <w:rFonts w:asciiTheme="minorHAnsi" w:hAnsiTheme="minorHAnsi" w:cstheme="minorHAnsi"/>
        </w:rPr>
      </w:pPr>
    </w:p>
    <w:p w:rsidR="00963154" w:rsidRPr="00963154" w:rsidRDefault="00963154" w:rsidP="0096315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12B0" w:rsidRPr="00963154" w:rsidTr="00FF12B0">
        <w:tc>
          <w:tcPr>
            <w:tcW w:w="9060" w:type="dxa"/>
          </w:tcPr>
          <w:p w:rsidR="00FF12B0" w:rsidRPr="00963154" w:rsidRDefault="00FF12B0" w:rsidP="00FF12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3154">
              <w:rPr>
                <w:rFonts w:asciiTheme="minorHAnsi" w:hAnsiTheme="minorHAnsi" w:cstheme="minorHAnsi"/>
                <w:b/>
                <w:u w:val="single"/>
              </w:rPr>
              <w:t>Regulaminem Pracy Służby Ochrony – Dozoru, w brzmieniu:</w:t>
            </w:r>
          </w:p>
          <w:p w:rsidR="00FF12B0" w:rsidRPr="00963154" w:rsidRDefault="00FF12B0" w:rsidP="00FF12B0">
            <w:pPr>
              <w:spacing w:line="360" w:lineRule="auto"/>
              <w:ind w:left="709"/>
              <w:jc w:val="both"/>
              <w:rPr>
                <w:rFonts w:asciiTheme="minorHAnsi" w:hAnsiTheme="minorHAnsi" w:cstheme="minorHAnsi"/>
                <w:bCs/>
              </w:rPr>
            </w:pPr>
            <w:r w:rsidRPr="00963154">
              <w:rPr>
                <w:rFonts w:asciiTheme="minorHAnsi" w:hAnsiTheme="minorHAnsi" w:cstheme="minorHAnsi"/>
                <w:b/>
              </w:rPr>
              <w:t>Zasady i obowiązki służby ochrony – dozoru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Podstawowym zadaniem służby ochrony - dozoru jest ochrona strzeżonego obiektu przed włamaniem, kradzieżą oraz dewastacją mienia znajdującego się w obiekcie.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Współdziałanie z innymi instytucjami powołanymi do zabezpieczenia porządku (policja, straż pożarna, straż miejska, prokuratura).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Znajomość i sumiennie wykonywanie zadań na wyznaczonych stanowiskach.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Dokładne wykonywanie zarządzeń i poleceń przełożonych.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Przestrzeganie zasad dyscypliny pracy oraz przepisów bhp i p.poż.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Podejmowanie wszelkich dostępnych działań w celu właściwego zabezpieczenia i ochrony mienia strzeżonego obiektu.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 xml:space="preserve">Niezwłoczne meldowanie przełożonym, a w razie konieczności organom ścigania o zaistniałych wypadkach włamań, kradzieży, dewastacji mienia </w:t>
            </w:r>
            <w:r w:rsidRPr="00963154">
              <w:rPr>
                <w:rFonts w:asciiTheme="minorHAnsi" w:hAnsiTheme="minorHAnsi" w:cstheme="minorHAnsi"/>
              </w:rPr>
              <w:br/>
              <w:t>i innych ważnych wydarzeniach.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 xml:space="preserve">Zabezpieczanie śladów stwierdzonych przestępstw przeciw mieniu </w:t>
            </w:r>
            <w:r w:rsidRPr="00963154">
              <w:rPr>
                <w:rFonts w:asciiTheme="minorHAnsi" w:hAnsiTheme="minorHAnsi" w:cstheme="minorHAnsi"/>
              </w:rPr>
              <w:br/>
              <w:t>i ludziom.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Zachowanie tajemnicy służbowej w toku pełnienia usługi dozoru i ochrony mienia.</w:t>
            </w:r>
          </w:p>
          <w:p w:rsidR="00FF12B0" w:rsidRPr="00963154" w:rsidRDefault="00FF12B0" w:rsidP="00FF12B0">
            <w:pPr>
              <w:tabs>
                <w:tab w:val="left" w:pos="426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ab/>
            </w:r>
            <w:r w:rsidRPr="00963154">
              <w:rPr>
                <w:rFonts w:asciiTheme="minorHAnsi" w:hAnsiTheme="minorHAnsi" w:cstheme="minorHAnsi"/>
                <w:b/>
              </w:rPr>
              <w:tab/>
              <w:t>Zadania szczegółowe pracowników służby ochrony – dozoru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Pracownik służby dozoru jest zobowiązany: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punktualnie rozpoczynać pracę,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lastRenderedPageBreak/>
              <w:t>pełnić służbę do chwili przejęcia obowiązków przez następnego pracownika ochrony lub osobę upoważnioną,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w określonych porach włączać i wyłączać oświetlenia obiektu,</w:t>
            </w:r>
            <w:r w:rsidR="002E21AA" w:rsidRPr="00963154">
              <w:rPr>
                <w:rFonts w:asciiTheme="minorHAnsi" w:hAnsiTheme="minorHAnsi" w:cstheme="minorHAnsi"/>
              </w:rPr>
              <w:t xml:space="preserve"> zgodnie </w:t>
            </w:r>
            <w:r w:rsidRPr="00963154">
              <w:rPr>
                <w:rFonts w:asciiTheme="minorHAnsi" w:hAnsiTheme="minorHAnsi" w:cstheme="minorHAnsi"/>
              </w:rPr>
              <w:t>z przyjętymi ustaleniami,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sumiennie, czysto, starannie i dokładnie prowadzić książkę służby, wpisując godziny dokonywanych obchodów terenu oraz wszelkie uwagi nasuwające się w czasie obchodu,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wpisywać do książki służby uwagi dotyczące wa</w:t>
            </w:r>
            <w:r w:rsidR="00963154">
              <w:rPr>
                <w:rFonts w:asciiTheme="minorHAnsi" w:hAnsiTheme="minorHAnsi" w:cstheme="minorHAnsi"/>
              </w:rPr>
              <w:t xml:space="preserve">dliwego zabezpieczenia obiektu, </w:t>
            </w:r>
            <w:r w:rsidRPr="00963154">
              <w:rPr>
                <w:rFonts w:asciiTheme="minorHAnsi" w:hAnsiTheme="minorHAnsi" w:cstheme="minorHAnsi"/>
              </w:rPr>
              <w:t xml:space="preserve">wadliwości oświetlenia, </w:t>
            </w:r>
            <w:r w:rsidRPr="00963154">
              <w:rPr>
                <w:rFonts w:asciiTheme="minorHAnsi" w:hAnsiTheme="minorHAnsi" w:cstheme="minorHAnsi"/>
              </w:rPr>
              <w:br/>
              <w:t xml:space="preserve">instalacji alarmowej, uszkodzenia ogrodzenia, wybitych szyb itp. niedociągnięć. Wpisywać także stwierdzone awarie instalacji </w:t>
            </w:r>
            <w:r w:rsidRPr="00963154">
              <w:rPr>
                <w:rFonts w:asciiTheme="minorHAnsi" w:hAnsiTheme="minorHAnsi" w:cstheme="minorHAnsi"/>
              </w:rPr>
              <w:br/>
            </w:r>
            <w:proofErr w:type="spellStart"/>
            <w:r w:rsidRPr="00963154">
              <w:rPr>
                <w:rFonts w:asciiTheme="minorHAnsi" w:hAnsiTheme="minorHAnsi" w:cstheme="minorHAnsi"/>
              </w:rPr>
              <w:t>wodn</w:t>
            </w:r>
            <w:proofErr w:type="spellEnd"/>
            <w:r w:rsidRPr="00963154">
              <w:rPr>
                <w:rFonts w:asciiTheme="minorHAnsi" w:hAnsiTheme="minorHAnsi" w:cstheme="minorHAnsi"/>
              </w:rPr>
              <w:t xml:space="preserve">. - kan., c. o. i innych. </w:t>
            </w:r>
          </w:p>
          <w:p w:rsidR="00FF12B0" w:rsidRPr="00963154" w:rsidRDefault="00FF12B0" w:rsidP="00FF12B0">
            <w:pPr>
              <w:pStyle w:val="Akapitzlist"/>
              <w:spacing w:after="120" w:line="360" w:lineRule="auto"/>
              <w:ind w:left="2280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Książkę służby z wpisanymi uwagami i spostrzeżeniami udostępniać </w:t>
            </w:r>
            <w:r w:rsidRPr="00963154">
              <w:rPr>
                <w:rFonts w:asciiTheme="minorHAnsi" w:hAnsiTheme="minorHAnsi" w:cstheme="minorHAnsi"/>
              </w:rPr>
              <w:br/>
              <w:t xml:space="preserve">do zapoznania się i podpisania </w:t>
            </w:r>
            <w:r w:rsidR="00963154">
              <w:rPr>
                <w:rFonts w:asciiTheme="minorHAnsi" w:hAnsiTheme="minorHAnsi" w:cstheme="minorHAnsi"/>
              </w:rPr>
              <w:t>wyznaczonej osobie ze strony MBP</w:t>
            </w:r>
            <w:r w:rsidRPr="00963154">
              <w:rPr>
                <w:rFonts w:asciiTheme="minorHAnsi" w:hAnsiTheme="minorHAnsi" w:cstheme="minorHAnsi"/>
              </w:rPr>
              <w:t>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zatrzymywać osoby usiłujące dokonać przestępstw w strzeżonym obiekcie,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dbać o należyty wygląd zewnętrzny (osobisty),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prowadzić stałą obserwację terenu i obiektu, systematycznie dokonywać obchodu terenu,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nie zezwalać na przebywanie w portierni postronnym osobom,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dbać o powierzony sprzęt i ubiór służbowy.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Zakres obowiązków pracowników ochrony obejmuje: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och</w:t>
            </w:r>
            <w:r w:rsidR="00401A1D" w:rsidRPr="00963154">
              <w:rPr>
                <w:rFonts w:asciiTheme="minorHAnsi" w:hAnsiTheme="minorHAnsi" w:cstheme="minorHAnsi"/>
              </w:rPr>
              <w:t>ronę przed włamaniem do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ochronę przed zaborem lub uszk</w:t>
            </w:r>
            <w:r w:rsidR="00401A1D" w:rsidRPr="00963154">
              <w:rPr>
                <w:rFonts w:asciiTheme="minorHAnsi" w:hAnsiTheme="minorHAnsi" w:cstheme="minorHAnsi"/>
              </w:rPr>
              <w:t>odzeniem wyposażenia w obiekcie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udzielanie stosownych informacji petentom i kierowanie ich </w:t>
            </w:r>
            <w:r w:rsidRPr="00963154">
              <w:rPr>
                <w:rFonts w:asciiTheme="minorHAnsi" w:hAnsiTheme="minorHAnsi" w:cstheme="minorHAnsi"/>
              </w:rPr>
              <w:br/>
              <w:t>do właściwego obszaru,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niewpuszczanie osób znajdujących się pod wpływem alkoholu </w:t>
            </w:r>
            <w:r w:rsidRPr="00963154">
              <w:rPr>
                <w:rFonts w:asciiTheme="minorHAnsi" w:hAnsiTheme="minorHAnsi" w:cstheme="minorHAnsi"/>
              </w:rPr>
              <w:br/>
              <w:t>lub środków odurzających,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podejmowanie interwencji wobec osób zakłócający</w:t>
            </w:r>
            <w:r w:rsidR="002E21AA" w:rsidRPr="00963154">
              <w:rPr>
                <w:rFonts w:asciiTheme="minorHAnsi" w:hAnsiTheme="minorHAnsi" w:cstheme="minorHAnsi"/>
              </w:rPr>
              <w:t xml:space="preserve">ch porządek </w:t>
            </w:r>
            <w:r w:rsidR="002E21AA" w:rsidRPr="00963154">
              <w:rPr>
                <w:rFonts w:asciiTheme="minorHAnsi" w:hAnsiTheme="minorHAnsi" w:cstheme="minorHAnsi"/>
              </w:rPr>
              <w:br/>
              <w:t>na terenie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stałe patro</w:t>
            </w:r>
            <w:r w:rsidR="00401A1D" w:rsidRPr="00963154">
              <w:rPr>
                <w:rFonts w:asciiTheme="minorHAnsi" w:hAnsiTheme="minorHAnsi" w:cstheme="minorHAnsi"/>
              </w:rPr>
              <w:t>lowanie terenu wewnątrz obiektu</w:t>
            </w:r>
            <w:r w:rsidRPr="00963154">
              <w:rPr>
                <w:rFonts w:asciiTheme="minorHAnsi" w:hAnsiTheme="minorHAnsi" w:cstheme="minorHAnsi"/>
              </w:rPr>
              <w:t xml:space="preserve"> oraz miejsc </w:t>
            </w:r>
            <w:r w:rsidRPr="00963154">
              <w:rPr>
                <w:rFonts w:asciiTheme="minorHAnsi" w:hAnsiTheme="minorHAnsi" w:cstheme="minorHAnsi"/>
              </w:rPr>
              <w:br/>
              <w:t>o szczególnym zagrożeniu,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lastRenderedPageBreak/>
              <w:t xml:space="preserve">zwracanie uwagi na podejrzany bagaż (paczki, pakunki, torby, </w:t>
            </w:r>
            <w:r w:rsidRPr="00963154">
              <w:rPr>
                <w:rFonts w:asciiTheme="minorHAnsi" w:hAnsiTheme="minorHAnsi" w:cstheme="minorHAnsi"/>
              </w:rPr>
              <w:br/>
              <w:t xml:space="preserve">plecaki itp.) </w:t>
            </w:r>
            <w:r w:rsidR="00401A1D" w:rsidRPr="00963154">
              <w:rPr>
                <w:rFonts w:asciiTheme="minorHAnsi" w:hAnsiTheme="minorHAnsi" w:cstheme="minorHAnsi"/>
              </w:rPr>
              <w:t>pozostawione na terenie obiektu</w:t>
            </w:r>
            <w:r w:rsidRPr="00963154">
              <w:rPr>
                <w:rFonts w:asciiTheme="minorHAnsi" w:hAnsiTheme="minorHAnsi" w:cstheme="minorHAnsi"/>
              </w:rPr>
              <w:t>, mogące zawierać niebezpieczny ładunek,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skuteczne reagowanie w przypadkach jakiegokolwiek zagrożenia,</w:t>
            </w:r>
          </w:p>
          <w:p w:rsidR="00FF12B0" w:rsidRPr="00963154" w:rsidRDefault="00401A1D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zamykanie i otwieranie obiektu</w:t>
            </w:r>
            <w:r w:rsidR="00FF12B0" w:rsidRPr="00963154">
              <w:rPr>
                <w:rFonts w:asciiTheme="minorHAnsi" w:hAnsiTheme="minorHAnsi" w:cstheme="minorHAnsi"/>
              </w:rPr>
              <w:t xml:space="preserve"> w określonych godzinach,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niezwłoczne informowanie upoważnionych pracowników Zamawiającego o wszelkich zaistniałych</w:t>
            </w:r>
            <w:r w:rsidR="00401A1D" w:rsidRPr="00963154">
              <w:rPr>
                <w:rFonts w:asciiTheme="minorHAnsi" w:hAnsiTheme="minorHAnsi" w:cstheme="minorHAnsi"/>
              </w:rPr>
              <w:t xml:space="preserve"> zdarzeniach na terenie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ścisłą współpracę z pracownikami Zamawiającego.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ind w:left="1560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Pracownikom ochrony obiektu zabrania się w czasie służby: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spać,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spożywać alkohol pod jakąkolwiek postacią i być pod jego wpływem,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zostawiać posterunek bez opieki i ewentualnego zamknięcia,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prowadzić rozmowy z postronnymi osobami i przyjmować je </w:t>
            </w:r>
            <w:r w:rsidRPr="00963154">
              <w:rPr>
                <w:rFonts w:asciiTheme="minorHAnsi" w:hAnsiTheme="minorHAnsi" w:cstheme="minorHAnsi"/>
              </w:rPr>
              <w:br/>
              <w:t>w czasie służby w strzeżonym obiekcie,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używać telefonów do celów innych niż służbowe,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wykonywać innych czynności, które mogłyby osłabić czujność </w:t>
            </w:r>
            <w:r w:rsidRPr="00963154">
              <w:rPr>
                <w:rFonts w:asciiTheme="minorHAnsi" w:hAnsiTheme="minorHAnsi" w:cstheme="minorHAnsi"/>
              </w:rPr>
              <w:br/>
              <w:t>i wpływać ujemnie na jakość pełnionej służby.</w:t>
            </w:r>
          </w:p>
          <w:p w:rsidR="00FF12B0" w:rsidRPr="00963154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>Postanowienia końcowe</w:t>
            </w:r>
          </w:p>
          <w:p w:rsidR="00FF12B0" w:rsidRPr="00963154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>Prawo kontroli działań służby ochrony przysługuje: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organom powołanym do kontr</w:t>
            </w:r>
            <w:r w:rsidR="00401A1D" w:rsidRPr="00963154">
              <w:rPr>
                <w:rFonts w:asciiTheme="minorHAnsi" w:hAnsiTheme="minorHAnsi" w:cstheme="minorHAnsi"/>
              </w:rPr>
              <w:t xml:space="preserve">oli porządku i bezpieczeństwa (policja, </w:t>
            </w:r>
            <w:r w:rsidR="00401A1D" w:rsidRPr="00963154">
              <w:rPr>
                <w:rFonts w:asciiTheme="minorHAnsi" w:hAnsiTheme="minorHAnsi" w:cstheme="minorHAnsi"/>
              </w:rPr>
              <w:br/>
              <w:t>straż pożarna, straż miejska, p</w:t>
            </w:r>
            <w:r w:rsidRPr="00963154">
              <w:rPr>
                <w:rFonts w:asciiTheme="minorHAnsi" w:hAnsiTheme="minorHAnsi" w:cstheme="minorHAnsi"/>
              </w:rPr>
              <w:t>rokuratura),</w:t>
            </w:r>
          </w:p>
          <w:p w:rsidR="00FF12B0" w:rsidRPr="00963154" w:rsidRDefault="00963154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wyznaczonym, upoważnionym </w:t>
            </w:r>
            <w:r w:rsidR="00FF12B0" w:rsidRPr="00963154">
              <w:rPr>
                <w:rFonts w:asciiTheme="minorHAnsi" w:hAnsiTheme="minorHAnsi" w:cstheme="minorHAnsi"/>
              </w:rPr>
              <w:t xml:space="preserve">przedstawicielom strzeżonego obiektu 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 xml:space="preserve">w szczególnych i niecierpiących zwłoki przypadkach należy dzwonić </w:t>
            </w:r>
            <w:r w:rsidRPr="00963154">
              <w:rPr>
                <w:rFonts w:asciiTheme="minorHAnsi" w:hAnsiTheme="minorHAnsi" w:cstheme="minorHAnsi"/>
                <w:b/>
              </w:rPr>
              <w:br/>
              <w:t>do osób pod numerami telefonów: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………………………,</w:t>
            </w:r>
          </w:p>
          <w:p w:rsidR="00FF12B0" w:rsidRPr="00963154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………………………,</w:t>
            </w:r>
          </w:p>
          <w:p w:rsidR="00FF12B0" w:rsidRPr="008B001E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……………………….</w:t>
            </w:r>
          </w:p>
          <w:p w:rsidR="00FF12B0" w:rsidRPr="008B001E" w:rsidRDefault="008B001E" w:rsidP="00875A2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POWYZSZY REGULAMIN MOŻE ULEC ZMIANIE PO PRZEPROWADZENIU USTALEŃ MIĘDZY ZAMAWIAJĄCYM A WYKONAWC</w:t>
            </w:r>
            <w:r w:rsidR="00875A29">
              <w:rPr>
                <w:rFonts w:asciiTheme="minorHAnsi" w:hAnsiTheme="minorHAnsi" w:cstheme="minorHAnsi"/>
                <w:b/>
              </w:rPr>
              <w:t>Ą</w:t>
            </w:r>
          </w:p>
        </w:tc>
      </w:tr>
    </w:tbl>
    <w:p w:rsidR="00236C5F" w:rsidRPr="00963154" w:rsidRDefault="00236C5F" w:rsidP="00FF12B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203A8" w:rsidRPr="00963154" w:rsidRDefault="003203A8" w:rsidP="00837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3203A8" w:rsidRPr="00963154" w:rsidSect="00132BF3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D7" w:rsidRDefault="003A6ED7" w:rsidP="00CA49D7">
      <w:r>
        <w:separator/>
      </w:r>
    </w:p>
  </w:endnote>
  <w:endnote w:type="continuationSeparator" w:id="0">
    <w:p w:rsidR="003A6ED7" w:rsidRDefault="003A6ED7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/>
    <w:sdtContent>
      <w:p w:rsidR="003203A8" w:rsidRDefault="0032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34">
          <w:rPr>
            <w:noProof/>
          </w:rPr>
          <w:t>5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D7" w:rsidRDefault="003A6ED7" w:rsidP="00CA49D7">
      <w:r>
        <w:separator/>
      </w:r>
    </w:p>
  </w:footnote>
  <w:footnote w:type="continuationSeparator" w:id="0">
    <w:p w:rsidR="003A6ED7" w:rsidRDefault="003A6ED7" w:rsidP="00CA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A4" w:rsidRPr="00963154" w:rsidRDefault="00BF4D34" w:rsidP="00556EA4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Adm/37/2</w:t>
    </w:r>
    <w:r w:rsidR="00963154" w:rsidRPr="00963154">
      <w:rPr>
        <w:rFonts w:asciiTheme="minorHAnsi" w:hAnsiTheme="minorHAnsi" w:cstheme="minorHAnsi"/>
        <w:b/>
      </w:rPr>
      <w:t>/2019</w:t>
    </w:r>
  </w:p>
  <w:p w:rsidR="00556EA4" w:rsidRDefault="00556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9C282DF2"/>
    <w:lvl w:ilvl="0" w:tplc="E7D6A1AE">
      <w:start w:val="3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416650C0"/>
    <w:lvl w:ilvl="0" w:tplc="47AC13A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59653D33"/>
    <w:multiLevelType w:val="hybridMultilevel"/>
    <w:tmpl w:val="1E9238D8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90021F"/>
    <w:multiLevelType w:val="hybridMultilevel"/>
    <w:tmpl w:val="77AC87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B7B12"/>
    <w:multiLevelType w:val="hybridMultilevel"/>
    <w:tmpl w:val="E34ECED4"/>
    <w:lvl w:ilvl="0" w:tplc="1B7854A8">
      <w:start w:val="1"/>
      <w:numFmt w:val="lowerLetter"/>
      <w:lvlText w:val="%1)"/>
      <w:lvlJc w:val="left"/>
      <w:pPr>
        <w:ind w:left="2149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55950"/>
    <w:rsid w:val="00080F2B"/>
    <w:rsid w:val="00087820"/>
    <w:rsid w:val="00091E3D"/>
    <w:rsid w:val="000A2023"/>
    <w:rsid w:val="000A39E1"/>
    <w:rsid w:val="000F00C5"/>
    <w:rsid w:val="00112DCF"/>
    <w:rsid w:val="00117442"/>
    <w:rsid w:val="00132BF3"/>
    <w:rsid w:val="00137020"/>
    <w:rsid w:val="00145A4A"/>
    <w:rsid w:val="001517B2"/>
    <w:rsid w:val="00167FF7"/>
    <w:rsid w:val="00171ABA"/>
    <w:rsid w:val="001913DD"/>
    <w:rsid w:val="001C10F0"/>
    <w:rsid w:val="001C7C0A"/>
    <w:rsid w:val="001F52C5"/>
    <w:rsid w:val="002063F3"/>
    <w:rsid w:val="00225C5C"/>
    <w:rsid w:val="00236C5F"/>
    <w:rsid w:val="0025447C"/>
    <w:rsid w:val="00254EE0"/>
    <w:rsid w:val="00263F31"/>
    <w:rsid w:val="00264327"/>
    <w:rsid w:val="002A4196"/>
    <w:rsid w:val="002A59B4"/>
    <w:rsid w:val="002A756C"/>
    <w:rsid w:val="002C60C2"/>
    <w:rsid w:val="002E13E7"/>
    <w:rsid w:val="002E21AA"/>
    <w:rsid w:val="002F101C"/>
    <w:rsid w:val="002F3A05"/>
    <w:rsid w:val="002F749C"/>
    <w:rsid w:val="00306361"/>
    <w:rsid w:val="003203A8"/>
    <w:rsid w:val="00322C9A"/>
    <w:rsid w:val="00323866"/>
    <w:rsid w:val="0033693D"/>
    <w:rsid w:val="00346935"/>
    <w:rsid w:val="003631D7"/>
    <w:rsid w:val="00364F8B"/>
    <w:rsid w:val="00386F15"/>
    <w:rsid w:val="00390BC5"/>
    <w:rsid w:val="003A6ED7"/>
    <w:rsid w:val="003B096F"/>
    <w:rsid w:val="003B2F9A"/>
    <w:rsid w:val="003B3C41"/>
    <w:rsid w:val="003B7F98"/>
    <w:rsid w:val="003C298F"/>
    <w:rsid w:val="003C46C7"/>
    <w:rsid w:val="003D51B0"/>
    <w:rsid w:val="003E72F4"/>
    <w:rsid w:val="00401A1D"/>
    <w:rsid w:val="00407200"/>
    <w:rsid w:val="004126AC"/>
    <w:rsid w:val="004222F1"/>
    <w:rsid w:val="00435AE7"/>
    <w:rsid w:val="00437A63"/>
    <w:rsid w:val="004544DD"/>
    <w:rsid w:val="00476C4D"/>
    <w:rsid w:val="00477C1F"/>
    <w:rsid w:val="004840FE"/>
    <w:rsid w:val="00487E79"/>
    <w:rsid w:val="004A0533"/>
    <w:rsid w:val="004A50F4"/>
    <w:rsid w:val="004E05FE"/>
    <w:rsid w:val="004F67A3"/>
    <w:rsid w:val="00511F71"/>
    <w:rsid w:val="00542219"/>
    <w:rsid w:val="00556EA4"/>
    <w:rsid w:val="00560422"/>
    <w:rsid w:val="00577D4A"/>
    <w:rsid w:val="005A36B0"/>
    <w:rsid w:val="005B12A0"/>
    <w:rsid w:val="005B281B"/>
    <w:rsid w:val="005C0424"/>
    <w:rsid w:val="005C7D95"/>
    <w:rsid w:val="005D16CB"/>
    <w:rsid w:val="005D5BA3"/>
    <w:rsid w:val="005E0031"/>
    <w:rsid w:val="005F1432"/>
    <w:rsid w:val="00605095"/>
    <w:rsid w:val="00644955"/>
    <w:rsid w:val="00675F37"/>
    <w:rsid w:val="00675FD5"/>
    <w:rsid w:val="00690196"/>
    <w:rsid w:val="006A5942"/>
    <w:rsid w:val="006D119B"/>
    <w:rsid w:val="006D3D09"/>
    <w:rsid w:val="006E29E7"/>
    <w:rsid w:val="006E66FC"/>
    <w:rsid w:val="006F7687"/>
    <w:rsid w:val="006F7A30"/>
    <w:rsid w:val="00736731"/>
    <w:rsid w:val="00757C9E"/>
    <w:rsid w:val="00773AD5"/>
    <w:rsid w:val="00786B8F"/>
    <w:rsid w:val="00797ADC"/>
    <w:rsid w:val="007C2B45"/>
    <w:rsid w:val="007D3332"/>
    <w:rsid w:val="007E2975"/>
    <w:rsid w:val="00827021"/>
    <w:rsid w:val="00834241"/>
    <w:rsid w:val="00837D22"/>
    <w:rsid w:val="00844F00"/>
    <w:rsid w:val="008731C5"/>
    <w:rsid w:val="00874EE5"/>
    <w:rsid w:val="00875A29"/>
    <w:rsid w:val="00876263"/>
    <w:rsid w:val="00886D6F"/>
    <w:rsid w:val="00887989"/>
    <w:rsid w:val="00894201"/>
    <w:rsid w:val="008A3AA8"/>
    <w:rsid w:val="008A732B"/>
    <w:rsid w:val="008B001E"/>
    <w:rsid w:val="008F2656"/>
    <w:rsid w:val="008F5AA1"/>
    <w:rsid w:val="008F6F06"/>
    <w:rsid w:val="00911F6B"/>
    <w:rsid w:val="00917E3B"/>
    <w:rsid w:val="009245D2"/>
    <w:rsid w:val="00957D0A"/>
    <w:rsid w:val="00963154"/>
    <w:rsid w:val="009833A4"/>
    <w:rsid w:val="009904EE"/>
    <w:rsid w:val="009912A4"/>
    <w:rsid w:val="00995523"/>
    <w:rsid w:val="009B7BF9"/>
    <w:rsid w:val="009D3718"/>
    <w:rsid w:val="009E3886"/>
    <w:rsid w:val="009F38B9"/>
    <w:rsid w:val="00A0387E"/>
    <w:rsid w:val="00A05513"/>
    <w:rsid w:val="00A10734"/>
    <w:rsid w:val="00A16CFA"/>
    <w:rsid w:val="00A30E0D"/>
    <w:rsid w:val="00A435CC"/>
    <w:rsid w:val="00A73FDB"/>
    <w:rsid w:val="00A85F23"/>
    <w:rsid w:val="00AA34E5"/>
    <w:rsid w:val="00AA61E4"/>
    <w:rsid w:val="00AB22BB"/>
    <w:rsid w:val="00AD0AA5"/>
    <w:rsid w:val="00AF69AE"/>
    <w:rsid w:val="00B0225A"/>
    <w:rsid w:val="00B13081"/>
    <w:rsid w:val="00B245AD"/>
    <w:rsid w:val="00B46F54"/>
    <w:rsid w:val="00B57C7D"/>
    <w:rsid w:val="00B62B1C"/>
    <w:rsid w:val="00B632B8"/>
    <w:rsid w:val="00B85AAE"/>
    <w:rsid w:val="00B90CAE"/>
    <w:rsid w:val="00BF4D34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96552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86201"/>
    <w:rsid w:val="00D9536B"/>
    <w:rsid w:val="00DA387F"/>
    <w:rsid w:val="00DA5230"/>
    <w:rsid w:val="00DC70C8"/>
    <w:rsid w:val="00DD15F9"/>
    <w:rsid w:val="00DF363F"/>
    <w:rsid w:val="00DF78DF"/>
    <w:rsid w:val="00E1131A"/>
    <w:rsid w:val="00E30CA6"/>
    <w:rsid w:val="00E62163"/>
    <w:rsid w:val="00E93411"/>
    <w:rsid w:val="00E939AE"/>
    <w:rsid w:val="00EB3226"/>
    <w:rsid w:val="00EB7621"/>
    <w:rsid w:val="00EE64C1"/>
    <w:rsid w:val="00EF3438"/>
    <w:rsid w:val="00EF4DD8"/>
    <w:rsid w:val="00F02AD0"/>
    <w:rsid w:val="00F031C5"/>
    <w:rsid w:val="00F1226D"/>
    <w:rsid w:val="00F17979"/>
    <w:rsid w:val="00F410BF"/>
    <w:rsid w:val="00F41652"/>
    <w:rsid w:val="00F42794"/>
    <w:rsid w:val="00F50084"/>
    <w:rsid w:val="00F8351E"/>
    <w:rsid w:val="00F8495A"/>
    <w:rsid w:val="00FA69DB"/>
    <w:rsid w:val="00FE324E"/>
    <w:rsid w:val="00FF12B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4118-E06C-46C6-8D6E-F9C13B5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ANNAG</cp:lastModifiedBy>
  <cp:revision>9</cp:revision>
  <cp:lastPrinted>2019-01-10T11:14:00Z</cp:lastPrinted>
  <dcterms:created xsi:type="dcterms:W3CDTF">2018-12-05T13:25:00Z</dcterms:created>
  <dcterms:modified xsi:type="dcterms:W3CDTF">2019-01-10T13:14:00Z</dcterms:modified>
</cp:coreProperties>
</file>